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94" w:rsidRDefault="00F740B3">
      <w:hyperlink r:id="rId5" w:history="1">
        <w:r>
          <w:rPr>
            <w:rStyle w:val="Hipercze"/>
          </w:rPr>
          <w:t>Zegar daltoński - jak go przygotować i użyć w pracy?</w:t>
        </w:r>
      </w:hyperlink>
      <w:bookmarkStart w:id="0" w:name="_GoBack"/>
      <w:bookmarkEnd w:id="0"/>
    </w:p>
    <w:sectPr w:rsidR="00843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B3"/>
    <w:rsid w:val="00843A94"/>
    <w:rsid w:val="00F7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740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74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nsonauka.pl/zegar-daltonski-przygotowanie-i-wykorzystanie-w-pr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MagdaR</dc:creator>
  <cp:lastModifiedBy>MagdaR</cp:lastModifiedBy>
  <cp:revision>1</cp:revision>
  <dcterms:created xsi:type="dcterms:W3CDTF">2024-12-30T10:34:00Z</dcterms:created>
  <dcterms:modified xsi:type="dcterms:W3CDTF">2024-12-30T10:34:00Z</dcterms:modified>
</cp:coreProperties>
</file>